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73" w:rsidRDefault="00875DEF" w:rsidP="00875DEF">
      <w:pPr>
        <w:jc w:val="center"/>
      </w:pPr>
      <w:r>
        <w:t>Create Your Own Crossword Puzzle</w:t>
      </w:r>
    </w:p>
    <w:p w:rsidR="00875DEF" w:rsidRDefault="00875DEF" w:rsidP="00875DEF">
      <w:r>
        <w:t>Directions: You must create y</w:t>
      </w:r>
      <w:r w:rsidR="009650FF">
        <w:t>our own crossword puzzle with 20</w:t>
      </w:r>
      <w:bookmarkStart w:id="0" w:name="_GoBack"/>
      <w:bookmarkEnd w:id="0"/>
      <w:r>
        <w:t xml:space="preserve"> questions, 10 up and 10 across. </w:t>
      </w:r>
    </w:p>
    <w:p w:rsidR="00875DEF" w:rsidRDefault="00875DEF" w:rsidP="00875DEF">
      <w:r>
        <w:t xml:space="preserve">Example: </w:t>
      </w:r>
      <w:r>
        <w:rPr>
          <w:noProof/>
        </w:rPr>
        <w:drawing>
          <wp:inline distT="0" distB="0" distL="0" distR="0">
            <wp:extent cx="1581150" cy="1581150"/>
            <wp:effectExtent l="0" t="0" r="0" b="0"/>
            <wp:docPr id="1" name="Picture 1" descr="\\chhsfs01.jcs.local\home$\Staff\KennethGroh\AP Euro\Unit 8 Industrialization\New folder\1200px-CrosswordUS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hsfs01.jcs.local\home$\Staff\KennethGroh\AP Euro\Unit 8 Industrialization\New folder\1200px-CrosswordUS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EF" w:rsidRDefault="00875DEF" w:rsidP="00875DEF">
      <w:r>
        <w:t>The following are the rules when creating the puzzle.</w:t>
      </w:r>
    </w:p>
    <w:p w:rsidR="00875DEF" w:rsidRDefault="009129BC" w:rsidP="00875DEF">
      <w:pPr>
        <w:pStyle w:val="ListParagraph"/>
        <w:numPr>
          <w:ilvl w:val="0"/>
          <w:numId w:val="2"/>
        </w:numPr>
      </w:pPr>
      <w:r>
        <w:t>Each question must be</w:t>
      </w:r>
      <w:r w:rsidR="00875DEF">
        <w:t xml:space="preserve"> answerable</w:t>
      </w:r>
    </w:p>
    <w:p w:rsidR="00875DEF" w:rsidRDefault="00875DEF" w:rsidP="00875DEF">
      <w:pPr>
        <w:pStyle w:val="ListParagraph"/>
        <w:numPr>
          <w:ilvl w:val="0"/>
          <w:numId w:val="2"/>
        </w:numPr>
      </w:pPr>
      <w:r>
        <w:t>There are no fill in the blank questions (ex: The period after the Civil War is known as _________)</w:t>
      </w:r>
    </w:p>
    <w:p w:rsidR="00875DEF" w:rsidRDefault="00875DEF" w:rsidP="00875DEF">
      <w:pPr>
        <w:pStyle w:val="ListParagraph"/>
        <w:numPr>
          <w:ilvl w:val="0"/>
          <w:numId w:val="2"/>
        </w:numPr>
      </w:pPr>
      <w:r>
        <w:t>The more complex the question, the higher the grade!</w:t>
      </w:r>
    </w:p>
    <w:p w:rsidR="00875DEF" w:rsidRDefault="00875DEF" w:rsidP="00875DEF">
      <w:pPr>
        <w:pStyle w:val="ListParagraph"/>
        <w:numPr>
          <w:ilvl w:val="0"/>
          <w:numId w:val="2"/>
        </w:numPr>
      </w:pPr>
      <w:r>
        <w:t>You may not put the words in the order they are listed (you will be doing each other’s puzzle.)</w:t>
      </w:r>
    </w:p>
    <w:p w:rsidR="00875DEF" w:rsidRDefault="00875DEF" w:rsidP="00875DEF">
      <w:pPr>
        <w:pStyle w:val="ListParagraph"/>
        <w:numPr>
          <w:ilvl w:val="0"/>
          <w:numId w:val="2"/>
        </w:numPr>
      </w:pPr>
      <w:r>
        <w:t>Grammar and spelling count.</w:t>
      </w:r>
    </w:p>
    <w:p w:rsidR="009129BC" w:rsidRDefault="009129BC" w:rsidP="00875DEF">
      <w:pPr>
        <w:pStyle w:val="ListParagraph"/>
        <w:numPr>
          <w:ilvl w:val="0"/>
          <w:numId w:val="2"/>
        </w:numPr>
      </w:pPr>
      <w:r>
        <w:t>You may use all or part of any definition.</w:t>
      </w:r>
    </w:p>
    <w:tbl>
      <w:tblPr>
        <w:tblStyle w:val="TableGrid"/>
        <w:tblpPr w:leftFromText="180" w:rightFromText="180" w:vertAnchor="page" w:horzAnchor="margin" w:tblpY="8776"/>
        <w:tblW w:w="6789" w:type="dxa"/>
        <w:tblLook w:val="04A0" w:firstRow="1" w:lastRow="0" w:firstColumn="1" w:lastColumn="0" w:noHBand="0" w:noVBand="1"/>
      </w:tblPr>
      <w:tblGrid>
        <w:gridCol w:w="3510"/>
        <w:gridCol w:w="3279"/>
      </w:tblGrid>
      <w:tr w:rsidR="009129BC" w:rsidRPr="004B5A2E" w:rsidTr="009129BC">
        <w:trPr>
          <w:trHeight w:val="501"/>
        </w:trPr>
        <w:tc>
          <w:tcPr>
            <w:tcW w:w="3510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>Thirteenth Amendment</w:t>
            </w:r>
          </w:p>
        </w:tc>
        <w:tc>
          <w:tcPr>
            <w:tcW w:w="3279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>Jim Crow Laws</w:t>
            </w:r>
          </w:p>
        </w:tc>
      </w:tr>
      <w:tr w:rsidR="009129BC" w:rsidRPr="004B5A2E" w:rsidTr="009129BC">
        <w:trPr>
          <w:trHeight w:val="501"/>
        </w:trPr>
        <w:tc>
          <w:tcPr>
            <w:tcW w:w="3510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>Fourteenth Amendment</w:t>
            </w:r>
          </w:p>
        </w:tc>
        <w:tc>
          <w:tcPr>
            <w:tcW w:w="3279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>Military Reconstruction Act</w:t>
            </w:r>
          </w:p>
        </w:tc>
      </w:tr>
      <w:tr w:rsidR="009129BC" w:rsidRPr="004B5A2E" w:rsidTr="009129BC">
        <w:trPr>
          <w:trHeight w:val="501"/>
        </w:trPr>
        <w:tc>
          <w:tcPr>
            <w:tcW w:w="3510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Fifteenth Amendment) </w:t>
            </w:r>
          </w:p>
        </w:tc>
        <w:tc>
          <w:tcPr>
            <w:tcW w:w="3279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>Radical Reconstruction</w:t>
            </w:r>
          </w:p>
        </w:tc>
      </w:tr>
      <w:tr w:rsidR="009129BC" w:rsidRPr="004B5A2E" w:rsidTr="009129BC">
        <w:trPr>
          <w:trHeight w:val="501"/>
        </w:trPr>
        <w:tc>
          <w:tcPr>
            <w:tcW w:w="3510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Sharecropper </w:t>
            </w:r>
          </w:p>
        </w:tc>
        <w:tc>
          <w:tcPr>
            <w:tcW w:w="3279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>Ulysses S. Grant</w:t>
            </w:r>
          </w:p>
        </w:tc>
      </w:tr>
      <w:tr w:rsidR="009129BC" w:rsidRPr="004B5A2E" w:rsidTr="009129BC">
        <w:trPr>
          <w:trHeight w:val="501"/>
        </w:trPr>
        <w:tc>
          <w:tcPr>
            <w:tcW w:w="3510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Tenant Farmer </w:t>
            </w:r>
          </w:p>
        </w:tc>
        <w:tc>
          <w:tcPr>
            <w:tcW w:w="3279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  Whisky Ring </w:t>
            </w:r>
          </w:p>
        </w:tc>
      </w:tr>
      <w:tr w:rsidR="009129BC" w:rsidRPr="004B5A2E" w:rsidTr="009129BC">
        <w:trPr>
          <w:trHeight w:val="501"/>
        </w:trPr>
        <w:tc>
          <w:tcPr>
            <w:tcW w:w="3510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 Andrew Johnson</w:t>
            </w:r>
          </w:p>
        </w:tc>
        <w:tc>
          <w:tcPr>
            <w:tcW w:w="3279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>Compromise of 1877</w:t>
            </w:r>
          </w:p>
        </w:tc>
      </w:tr>
      <w:tr w:rsidR="009129BC" w:rsidRPr="004B5A2E" w:rsidTr="009129BC">
        <w:trPr>
          <w:trHeight w:val="501"/>
        </w:trPr>
        <w:tc>
          <w:tcPr>
            <w:tcW w:w="3510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 Freedman’s Bureau </w:t>
            </w:r>
          </w:p>
        </w:tc>
        <w:tc>
          <w:tcPr>
            <w:tcW w:w="3279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 Hiram Revels</w:t>
            </w:r>
          </w:p>
        </w:tc>
      </w:tr>
      <w:tr w:rsidR="009129BC" w:rsidRPr="004B5A2E" w:rsidTr="009129BC">
        <w:trPr>
          <w:trHeight w:val="501"/>
        </w:trPr>
        <w:tc>
          <w:tcPr>
            <w:tcW w:w="3510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 Carpetbagger </w:t>
            </w:r>
          </w:p>
        </w:tc>
        <w:tc>
          <w:tcPr>
            <w:tcW w:w="3279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 Black Codes</w:t>
            </w:r>
          </w:p>
        </w:tc>
      </w:tr>
      <w:tr w:rsidR="009129BC" w:rsidRPr="004B5A2E" w:rsidTr="009129BC">
        <w:trPr>
          <w:trHeight w:val="501"/>
        </w:trPr>
        <w:tc>
          <w:tcPr>
            <w:tcW w:w="3510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 Scalawag  </w:t>
            </w:r>
          </w:p>
        </w:tc>
        <w:tc>
          <w:tcPr>
            <w:tcW w:w="3279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 Impeach</w:t>
            </w:r>
          </w:p>
        </w:tc>
      </w:tr>
      <w:tr w:rsidR="009129BC" w:rsidRPr="004B5A2E" w:rsidTr="009129BC">
        <w:trPr>
          <w:trHeight w:val="501"/>
        </w:trPr>
        <w:tc>
          <w:tcPr>
            <w:tcW w:w="3510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 Reconstruction </w:t>
            </w:r>
          </w:p>
        </w:tc>
        <w:tc>
          <w:tcPr>
            <w:tcW w:w="3279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 Tenure of Office Act</w:t>
            </w:r>
          </w:p>
        </w:tc>
      </w:tr>
      <w:tr w:rsidR="009129BC" w:rsidRPr="004B5A2E" w:rsidTr="009129BC">
        <w:trPr>
          <w:trHeight w:val="514"/>
        </w:trPr>
        <w:tc>
          <w:tcPr>
            <w:tcW w:w="3510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 Radical Republicans </w:t>
            </w:r>
          </w:p>
        </w:tc>
        <w:tc>
          <w:tcPr>
            <w:tcW w:w="3279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 Redeemers </w:t>
            </w:r>
          </w:p>
        </w:tc>
      </w:tr>
      <w:tr w:rsidR="009129BC" w:rsidRPr="004B5A2E" w:rsidTr="009129BC">
        <w:trPr>
          <w:trHeight w:val="501"/>
        </w:trPr>
        <w:tc>
          <w:tcPr>
            <w:tcW w:w="3510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 xml:space="preserve"> Credit </w:t>
            </w:r>
            <w:proofErr w:type="spellStart"/>
            <w:r w:rsidRPr="00AF6FB2">
              <w:t>Mobilier</w:t>
            </w:r>
            <w:proofErr w:type="spellEnd"/>
            <w:r w:rsidRPr="00AF6FB2">
              <w:t xml:space="preserve"> </w:t>
            </w:r>
          </w:p>
        </w:tc>
        <w:tc>
          <w:tcPr>
            <w:tcW w:w="3279" w:type="dxa"/>
          </w:tcPr>
          <w:p w:rsidR="009129BC" w:rsidRPr="00AF6FB2" w:rsidRDefault="009129BC" w:rsidP="009129BC">
            <w:pPr>
              <w:numPr>
                <w:ilvl w:val="0"/>
                <w:numId w:val="3"/>
              </w:numPr>
              <w:spacing w:line="480" w:lineRule="auto"/>
            </w:pPr>
            <w:r w:rsidRPr="00AF6FB2">
              <w:t>Gold Ring</w:t>
            </w:r>
          </w:p>
        </w:tc>
      </w:tr>
    </w:tbl>
    <w:p w:rsidR="00875DEF" w:rsidRDefault="00875DEF" w:rsidP="00875DEF">
      <w:r>
        <w:t>The following is your word bank</w:t>
      </w:r>
    </w:p>
    <w:p w:rsidR="009129BC" w:rsidRDefault="009129BC" w:rsidP="00875DEF">
      <w:pPr>
        <w:rPr>
          <w:sz w:val="20"/>
          <w:szCs w:val="20"/>
        </w:rPr>
      </w:pPr>
    </w:p>
    <w:p w:rsidR="009129BC" w:rsidRDefault="009129BC" w:rsidP="00875DEF">
      <w:pPr>
        <w:rPr>
          <w:sz w:val="20"/>
          <w:szCs w:val="20"/>
        </w:rPr>
      </w:pPr>
    </w:p>
    <w:p w:rsidR="009129BC" w:rsidRDefault="009129BC" w:rsidP="00875DEF">
      <w:pPr>
        <w:rPr>
          <w:sz w:val="20"/>
          <w:szCs w:val="20"/>
        </w:rPr>
      </w:pPr>
    </w:p>
    <w:p w:rsidR="009129BC" w:rsidRDefault="009129BC" w:rsidP="00875DEF">
      <w:pPr>
        <w:rPr>
          <w:sz w:val="20"/>
          <w:szCs w:val="20"/>
        </w:rPr>
      </w:pPr>
    </w:p>
    <w:p w:rsidR="009129BC" w:rsidRDefault="009129BC" w:rsidP="00875DEF">
      <w:pPr>
        <w:rPr>
          <w:sz w:val="20"/>
          <w:szCs w:val="20"/>
        </w:rPr>
      </w:pPr>
    </w:p>
    <w:p w:rsidR="009129BC" w:rsidRDefault="009129BC" w:rsidP="00875DEF">
      <w:pPr>
        <w:rPr>
          <w:sz w:val="20"/>
          <w:szCs w:val="20"/>
        </w:rPr>
      </w:pPr>
    </w:p>
    <w:p w:rsidR="009129BC" w:rsidRDefault="009129BC" w:rsidP="00875DEF">
      <w:pPr>
        <w:rPr>
          <w:sz w:val="20"/>
          <w:szCs w:val="20"/>
        </w:rPr>
      </w:pPr>
    </w:p>
    <w:p w:rsidR="009129BC" w:rsidRDefault="009129BC" w:rsidP="00875DEF">
      <w:pPr>
        <w:rPr>
          <w:sz w:val="20"/>
          <w:szCs w:val="20"/>
        </w:rPr>
      </w:pPr>
    </w:p>
    <w:p w:rsidR="009129BC" w:rsidRDefault="009129BC" w:rsidP="00875DEF">
      <w:pPr>
        <w:rPr>
          <w:sz w:val="20"/>
          <w:szCs w:val="20"/>
        </w:rPr>
      </w:pPr>
    </w:p>
    <w:p w:rsidR="009129BC" w:rsidRDefault="009129BC" w:rsidP="00875DEF">
      <w:pPr>
        <w:rPr>
          <w:sz w:val="20"/>
          <w:szCs w:val="20"/>
        </w:rPr>
      </w:pPr>
    </w:p>
    <w:p w:rsidR="009129BC" w:rsidRDefault="009129BC" w:rsidP="00875DEF">
      <w:pPr>
        <w:rPr>
          <w:sz w:val="20"/>
          <w:szCs w:val="20"/>
        </w:rPr>
      </w:pPr>
    </w:p>
    <w:p w:rsidR="009129BC" w:rsidRPr="009129BC" w:rsidRDefault="009129BC" w:rsidP="00875DEF">
      <w:pPr>
        <w:rPr>
          <w:sz w:val="20"/>
          <w:szCs w:val="20"/>
        </w:rPr>
      </w:pPr>
    </w:p>
    <w:sectPr w:rsidR="009129BC" w:rsidRPr="0091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33E"/>
    <w:multiLevelType w:val="hybridMultilevel"/>
    <w:tmpl w:val="EB34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87CE5"/>
    <w:multiLevelType w:val="hybridMultilevel"/>
    <w:tmpl w:val="2A0A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F1D77"/>
    <w:multiLevelType w:val="hybridMultilevel"/>
    <w:tmpl w:val="251600D0"/>
    <w:lvl w:ilvl="0" w:tplc="FC644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73"/>
    <w:rsid w:val="00206773"/>
    <w:rsid w:val="00542522"/>
    <w:rsid w:val="00875DEF"/>
    <w:rsid w:val="009129BC"/>
    <w:rsid w:val="0096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Groh</dc:creator>
  <cp:lastModifiedBy>Kenneth Groh</cp:lastModifiedBy>
  <cp:revision>3</cp:revision>
  <cp:lastPrinted>2017-12-06T16:39:00Z</cp:lastPrinted>
  <dcterms:created xsi:type="dcterms:W3CDTF">2017-12-06T20:01:00Z</dcterms:created>
  <dcterms:modified xsi:type="dcterms:W3CDTF">2017-12-08T13:20:00Z</dcterms:modified>
</cp:coreProperties>
</file>